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515D" w14:textId="620F9A02" w:rsidR="009B5C5F" w:rsidRPr="00BE2B52" w:rsidRDefault="009B5C5F" w:rsidP="009B5C5F">
      <w:pPr>
        <w:jc w:val="center"/>
      </w:pPr>
      <w:r>
        <w:rPr>
          <w:b/>
          <w:bCs/>
        </w:rPr>
        <w:t>E</w:t>
      </w:r>
      <w:r w:rsidRPr="00BE2B52">
        <w:rPr>
          <w:b/>
          <w:bCs/>
        </w:rPr>
        <w:t xml:space="preserve">xplore Your Archive - </w:t>
      </w:r>
      <w:r w:rsidR="005773DA">
        <w:rPr>
          <w:b/>
          <w:bCs/>
        </w:rPr>
        <w:t>7</w:t>
      </w:r>
      <w:r w:rsidRPr="00BE2B52">
        <w:rPr>
          <w:b/>
          <w:bCs/>
        </w:rPr>
        <w:t xml:space="preserve"> December 2025</w:t>
      </w:r>
    </w:p>
    <w:p w14:paraId="58FE1E57" w14:textId="59D4F807" w:rsidR="001F34DF" w:rsidRDefault="009B5C5F" w:rsidP="009B5C5F">
      <w:pPr>
        <w:jc w:val="center"/>
      </w:pPr>
      <w:r>
        <w:rPr>
          <w:b/>
          <w:bCs/>
        </w:rPr>
        <w:t>9</w:t>
      </w:r>
      <w:r w:rsidRPr="00BE2B52">
        <w:rPr>
          <w:b/>
          <w:bCs/>
        </w:rPr>
        <w:t>/9 #</w:t>
      </w:r>
      <w:r>
        <w:rPr>
          <w:b/>
          <w:bCs/>
        </w:rPr>
        <w:t>EYAYourArchive</w:t>
      </w:r>
    </w:p>
    <w:p w14:paraId="2B1372DE" w14:textId="61146005" w:rsidR="001F34DF" w:rsidRPr="00455EF2" w:rsidRDefault="001F34DF" w:rsidP="00455EF2">
      <w:pPr>
        <w:jc w:val="center"/>
        <w:rPr>
          <w:u w:val="single"/>
        </w:rPr>
      </w:pPr>
      <w:r w:rsidRPr="00455EF2">
        <w:rPr>
          <w:u w:val="single"/>
        </w:rPr>
        <w:t>Mission to Korea</w:t>
      </w:r>
    </w:p>
    <w:p w14:paraId="76BED157" w14:textId="27DED80F" w:rsidR="00297406" w:rsidRDefault="00297406" w:rsidP="00297406">
      <w:r>
        <w:t xml:space="preserve">In 1958, following an invitation from the Bishop of Kwangju in Korea, five Brothers were chosen to set up a mission there: Brothers Timothy Deane, Fergus Skehan, Ephrem Bogues, Bede Greaney, and Brendan Flahive. </w:t>
      </w:r>
    </w:p>
    <w:p w14:paraId="5CD3EC69" w14:textId="129E9600" w:rsidR="00297406" w:rsidRDefault="00297406" w:rsidP="00297406">
      <w:r>
        <w:t xml:space="preserve">There had been a foundation set up in New Jersey to fundraise for the Korea mission by collecting equipment, money and medications. There were already Columban Fathers working there, who helped the Saint John of God Brothers to settle into their new mission work. </w:t>
      </w:r>
    </w:p>
    <w:p w14:paraId="36A5023E" w14:textId="52D4E9D5" w:rsidR="00971C8D" w:rsidRDefault="00971C8D" w:rsidP="00297406">
      <w:r>
        <w:rPr>
          <w:noProof/>
        </w:rPr>
        <w:drawing>
          <wp:inline distT="0" distB="0" distL="0" distR="0" wp14:anchorId="76D24F6F" wp14:editId="4368AD73">
            <wp:extent cx="3238623" cy="3860800"/>
            <wp:effectExtent l="0" t="0" r="0" b="6350"/>
            <wp:docPr id="1040829053" name="Picture 1" descr="A banner with yellow tass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29053" name="Picture 1" descr="A banner with yellow tassel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64686" cy="3891870"/>
                    </a:xfrm>
                    <a:prstGeom prst="rect">
                      <a:avLst/>
                    </a:prstGeom>
                    <a:noFill/>
                    <a:ln>
                      <a:noFill/>
                    </a:ln>
                  </pic:spPr>
                </pic:pic>
              </a:graphicData>
            </a:graphic>
          </wp:inline>
        </w:drawing>
      </w:r>
    </w:p>
    <w:p w14:paraId="1EC8DCEB" w14:textId="25A97A02" w:rsidR="00297406" w:rsidRDefault="00297406" w:rsidP="00297406">
      <w:r>
        <w:t>Here you can see a flag commemorating two foundations of the Brothers in Korea: the dedication of the Psychiatric Day Therapy Centre set up in 1976 where patients were attended from 8:30 am until 5 pm, and also the Home for Orphan and Abandoned Boys which was set up in 1975 in response to inadequate care which had been identified in the existing poor house.</w:t>
      </w:r>
    </w:p>
    <w:p w14:paraId="7988F251" w14:textId="1ACFED41" w:rsidR="001C3A3D" w:rsidRDefault="00297406" w:rsidP="00297406">
      <w:r>
        <w:t>As time went on, there were more Korean vocations, leading to Korea becoming a Delegation of the Irish Province, then a Vice-Province in 1998, and then an independent Province in 2005.</w:t>
      </w:r>
    </w:p>
    <w:p w14:paraId="32F21010" w14:textId="77777777" w:rsidR="00BF23AE" w:rsidRDefault="00BF23AE" w:rsidP="00BF23AE">
      <w:pPr>
        <w:rPr>
          <w:i/>
          <w:iCs/>
        </w:rPr>
      </w:pPr>
      <w:r>
        <w:rPr>
          <w:noProof/>
        </w:rPr>
        <mc:AlternateContent>
          <mc:Choice Requires="wps">
            <w:drawing>
              <wp:anchor distT="45720" distB="45720" distL="114300" distR="114300" simplePos="0" relativeHeight="251659264" behindDoc="0" locked="0" layoutInCell="1" allowOverlap="1" wp14:anchorId="54E8F961" wp14:editId="08B3E0EC">
                <wp:simplePos x="0" y="0"/>
                <wp:positionH relativeFrom="column">
                  <wp:posOffset>1022350</wp:posOffset>
                </wp:positionH>
                <wp:positionV relativeFrom="paragraph">
                  <wp:posOffset>81915</wp:posOffset>
                </wp:positionV>
                <wp:extent cx="495935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003300"/>
                        </a:xfrm>
                        <a:prstGeom prst="rect">
                          <a:avLst/>
                        </a:prstGeom>
                        <a:solidFill>
                          <a:srgbClr val="FFFFFF"/>
                        </a:solidFill>
                        <a:ln w="9525">
                          <a:noFill/>
                          <a:miter lim="800000"/>
                          <a:headEnd/>
                          <a:tailEnd/>
                        </a:ln>
                      </wps:spPr>
                      <wps:txbx>
                        <w:txbxContent>
                          <w:p w14:paraId="31F8E5EB" w14:textId="779C0E32" w:rsidR="00BF23AE" w:rsidRPr="002E63FD" w:rsidRDefault="00BF23AE" w:rsidP="00BF23AE">
                            <w:pPr>
                              <w:rPr>
                                <w:i/>
                                <w:iCs/>
                              </w:rPr>
                            </w:pPr>
                            <w:r w:rsidRPr="002E63FD">
                              <w:rPr>
                                <w:i/>
                                <w:iCs/>
                              </w:rPr>
                              <w:t>Explore Your Archive is an initiative to bring archival documents and their history to the public. For nine days, items are presented, with a different theme used each day, from the archives of the West European Province of the Saint John of God Brothers. Today's theme is</w:t>
                            </w:r>
                            <w:r w:rsidR="00946A1D">
                              <w:rPr>
                                <w:i/>
                                <w:iCs/>
                              </w:rPr>
                              <w:t xml:space="preserve"> anything in</w:t>
                            </w:r>
                            <w:r w:rsidRPr="002E63FD">
                              <w:rPr>
                                <w:i/>
                                <w:iCs/>
                              </w:rPr>
                              <w:t xml:space="preserve"> </w:t>
                            </w:r>
                            <w:r w:rsidR="00946A1D">
                              <w:rPr>
                                <w:i/>
                                <w:iCs/>
                              </w:rPr>
                              <w:t>‘</w:t>
                            </w:r>
                            <w:r>
                              <w:rPr>
                                <w:i/>
                                <w:iCs/>
                              </w:rPr>
                              <w:t>your</w:t>
                            </w:r>
                            <w:r w:rsidR="00946A1D">
                              <w:rPr>
                                <w:i/>
                                <w:iCs/>
                              </w:rPr>
                              <w:t xml:space="preserve"> </w:t>
                            </w:r>
                            <w:r>
                              <w:rPr>
                                <w:i/>
                                <w:iCs/>
                              </w:rPr>
                              <w:t>archive</w:t>
                            </w:r>
                            <w:r w:rsidR="00946A1D">
                              <w:rPr>
                                <w:i/>
                                <w:iCs/>
                              </w:rPr>
                              <w:t>’</w:t>
                            </w:r>
                            <w:r w:rsidRPr="002E63FD">
                              <w:rPr>
                                <w:i/>
                                <w:iCs/>
                              </w:rPr>
                              <w:t>, as shown above.</w:t>
                            </w:r>
                          </w:p>
                          <w:p w14:paraId="34992FDB" w14:textId="77777777" w:rsidR="00BF23AE" w:rsidRDefault="00BF23AE" w:rsidP="00BF23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8F961" id="_x0000_t202" coordsize="21600,21600" o:spt="202" path="m,l,21600r21600,l21600,xe">
                <v:stroke joinstyle="miter"/>
                <v:path gradientshapeok="t" o:connecttype="rect"/>
              </v:shapetype>
              <v:shape id="Text Box 2" o:spid="_x0000_s1026" type="#_x0000_t202" style="position:absolute;margin-left:80.5pt;margin-top:6.45pt;width:390.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" stroked="f">
                <v:textbox>
                  <w:txbxContent>
                    <w:p w14:paraId="31F8E5EB" w14:textId="779C0E32" w:rsidR="00BF23AE" w:rsidRPr="002E63FD" w:rsidRDefault="00BF23AE" w:rsidP="00BF23AE">
                      <w:pPr>
                        <w:rPr>
                          <w:i/>
                          <w:iCs/>
                        </w:rPr>
                      </w:pPr>
                      <w:r w:rsidRPr="002E63FD">
                        <w:rPr>
                          <w:i/>
                          <w:iCs/>
                        </w:rPr>
                        <w:t>Explore Your Archive is an initiative to bring archival documents and their history to the public. For nine days, items are presented, with a different theme used each day, from the archives of the West European Province of the Saint John of God Brothers. Today's theme is</w:t>
                      </w:r>
                      <w:r w:rsidR="00946A1D">
                        <w:rPr>
                          <w:i/>
                          <w:iCs/>
                        </w:rPr>
                        <w:t xml:space="preserve"> anything in</w:t>
                      </w:r>
                      <w:r w:rsidRPr="002E63FD">
                        <w:rPr>
                          <w:i/>
                          <w:iCs/>
                        </w:rPr>
                        <w:t xml:space="preserve"> </w:t>
                      </w:r>
                      <w:r w:rsidR="00946A1D">
                        <w:rPr>
                          <w:i/>
                          <w:iCs/>
                        </w:rPr>
                        <w:t>‘</w:t>
                      </w:r>
                      <w:r>
                        <w:rPr>
                          <w:i/>
                          <w:iCs/>
                        </w:rPr>
                        <w:t>your</w:t>
                      </w:r>
                      <w:r w:rsidR="00946A1D">
                        <w:rPr>
                          <w:i/>
                          <w:iCs/>
                        </w:rPr>
                        <w:t xml:space="preserve"> </w:t>
                      </w:r>
                      <w:r>
                        <w:rPr>
                          <w:i/>
                          <w:iCs/>
                        </w:rPr>
                        <w:t>archive</w:t>
                      </w:r>
                      <w:r w:rsidR="00946A1D">
                        <w:rPr>
                          <w:i/>
                          <w:iCs/>
                        </w:rPr>
                        <w:t>’</w:t>
                      </w:r>
                      <w:r w:rsidRPr="002E63FD">
                        <w:rPr>
                          <w:i/>
                          <w:iCs/>
                        </w:rPr>
                        <w:t>, as shown above.</w:t>
                      </w:r>
                    </w:p>
                    <w:p w14:paraId="34992FDB" w14:textId="77777777" w:rsidR="00BF23AE" w:rsidRDefault="00BF23AE" w:rsidP="00BF23AE"/>
                  </w:txbxContent>
                </v:textbox>
                <w10:wrap type="square"/>
              </v:shape>
            </w:pict>
          </mc:Fallback>
        </mc:AlternateContent>
      </w:r>
    </w:p>
    <w:p w14:paraId="0B5EF4FB" w14:textId="77777777" w:rsidR="00BF23AE" w:rsidRDefault="00BF23AE" w:rsidP="00BF23AE">
      <w:r w:rsidRPr="008F1505">
        <w:rPr>
          <w:noProof/>
        </w:rPr>
        <w:drawing>
          <wp:inline distT="0" distB="0" distL="0" distR="0" wp14:anchorId="77C879AD" wp14:editId="60F0C7AC">
            <wp:extent cx="788003" cy="622300"/>
            <wp:effectExtent l="0" t="0" r="0" b="6350"/>
            <wp:docPr id="1547758811" name="Picture 5" descr="A rainbow colored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87699" name="Picture 5" descr="A rainbow colored circular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513" cy="632179"/>
                    </a:xfrm>
                    <a:prstGeom prst="rect">
                      <a:avLst/>
                    </a:prstGeom>
                    <a:noFill/>
                    <a:ln>
                      <a:noFill/>
                    </a:ln>
                  </pic:spPr>
                </pic:pic>
              </a:graphicData>
            </a:graphic>
          </wp:inline>
        </w:drawing>
      </w:r>
    </w:p>
    <w:p w14:paraId="6FF0DCE5" w14:textId="77777777" w:rsidR="001F34DF" w:rsidRDefault="001F34DF" w:rsidP="00297406"/>
    <w:sectPr w:rsidR="001F3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4C"/>
    <w:rsid w:val="001C3A3D"/>
    <w:rsid w:val="001F34DF"/>
    <w:rsid w:val="00297406"/>
    <w:rsid w:val="003170E7"/>
    <w:rsid w:val="00455EF2"/>
    <w:rsid w:val="005773DA"/>
    <w:rsid w:val="007609CE"/>
    <w:rsid w:val="0081241F"/>
    <w:rsid w:val="00946A1D"/>
    <w:rsid w:val="00971C8D"/>
    <w:rsid w:val="009B5C5F"/>
    <w:rsid w:val="00B82D49"/>
    <w:rsid w:val="00BF23AE"/>
    <w:rsid w:val="00C3769F"/>
    <w:rsid w:val="00C441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710F"/>
  <w15:chartTrackingRefBased/>
  <w15:docId w15:val="{6FF85EFF-D300-49D8-AE90-BE62380F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14C"/>
    <w:rPr>
      <w:rFonts w:eastAsiaTheme="majorEastAsia" w:cstheme="majorBidi"/>
      <w:color w:val="272727" w:themeColor="text1" w:themeTint="D8"/>
    </w:rPr>
  </w:style>
  <w:style w:type="paragraph" w:styleId="Title">
    <w:name w:val="Title"/>
    <w:basedOn w:val="Normal"/>
    <w:next w:val="Normal"/>
    <w:link w:val="TitleChar"/>
    <w:uiPriority w:val="10"/>
    <w:qFormat/>
    <w:rsid w:val="00C44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14C"/>
    <w:pPr>
      <w:spacing w:before="160"/>
      <w:jc w:val="center"/>
    </w:pPr>
    <w:rPr>
      <w:i/>
      <w:iCs/>
      <w:color w:val="404040" w:themeColor="text1" w:themeTint="BF"/>
    </w:rPr>
  </w:style>
  <w:style w:type="character" w:customStyle="1" w:styleId="QuoteChar">
    <w:name w:val="Quote Char"/>
    <w:basedOn w:val="DefaultParagraphFont"/>
    <w:link w:val="Quote"/>
    <w:uiPriority w:val="29"/>
    <w:rsid w:val="00C4414C"/>
    <w:rPr>
      <w:i/>
      <w:iCs/>
      <w:color w:val="404040" w:themeColor="text1" w:themeTint="BF"/>
    </w:rPr>
  </w:style>
  <w:style w:type="paragraph" w:styleId="ListParagraph">
    <w:name w:val="List Paragraph"/>
    <w:basedOn w:val="Normal"/>
    <w:uiPriority w:val="34"/>
    <w:qFormat/>
    <w:rsid w:val="00C4414C"/>
    <w:pPr>
      <w:ind w:left="720"/>
      <w:contextualSpacing/>
    </w:pPr>
  </w:style>
  <w:style w:type="character" w:styleId="IntenseEmphasis">
    <w:name w:val="Intense Emphasis"/>
    <w:basedOn w:val="DefaultParagraphFont"/>
    <w:uiPriority w:val="21"/>
    <w:qFormat/>
    <w:rsid w:val="00C4414C"/>
    <w:rPr>
      <w:i/>
      <w:iCs/>
      <w:color w:val="0F4761" w:themeColor="accent1" w:themeShade="BF"/>
    </w:rPr>
  </w:style>
  <w:style w:type="paragraph" w:styleId="IntenseQuote">
    <w:name w:val="Intense Quote"/>
    <w:basedOn w:val="Normal"/>
    <w:next w:val="Normal"/>
    <w:link w:val="IntenseQuoteChar"/>
    <w:uiPriority w:val="30"/>
    <w:qFormat/>
    <w:rsid w:val="00C44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14C"/>
    <w:rPr>
      <w:i/>
      <w:iCs/>
      <w:color w:val="0F4761" w:themeColor="accent1" w:themeShade="BF"/>
    </w:rPr>
  </w:style>
  <w:style w:type="character" w:styleId="IntenseReference">
    <w:name w:val="Intense Reference"/>
    <w:basedOn w:val="DefaultParagraphFont"/>
    <w:uiPriority w:val="32"/>
    <w:qFormat/>
    <w:rsid w:val="00C441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941</Characters>
  <Application>Microsoft Office Word</Application>
  <DocSecurity>0</DocSecurity>
  <Lines>7</Lines>
  <Paragraphs>2</Paragraphs>
  <ScaleCrop>false</ScaleCrop>
  <Company>Saint John of God</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der Molen</dc:creator>
  <cp:keywords/>
  <dc:description/>
  <cp:lastModifiedBy>Miriam van der Molen</cp:lastModifiedBy>
  <cp:revision>10</cp:revision>
  <dcterms:created xsi:type="dcterms:W3CDTF">2025-10-30T13:57:00Z</dcterms:created>
  <dcterms:modified xsi:type="dcterms:W3CDTF">2025-10-30T16:28:00Z</dcterms:modified>
</cp:coreProperties>
</file>